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7FE7593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867BF" w:rsidRPr="003867BF">
        <w:rPr>
          <w:rFonts w:ascii="Arial" w:eastAsia="MS Mincho" w:hAnsi="Arial" w:cs="Arial"/>
          <w:b/>
          <w:sz w:val="24"/>
          <w:szCs w:val="24"/>
          <w:lang w:eastAsia="ja-JP"/>
        </w:rPr>
        <w:t>244081</w:t>
      </w:r>
    </w:p>
    <w:p w14:paraId="37928451" w14:textId="02624BF4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B27E1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C8221B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A5702" w:rsidRPr="003867BF">
        <w:rPr>
          <w:rFonts w:ascii="Arial" w:hAnsi="Arial" w:cs="Arial"/>
          <w:b/>
          <w:bCs/>
        </w:rPr>
        <w:t>NTT D</w:t>
      </w:r>
      <w:r w:rsidR="003867BF" w:rsidRPr="003867BF">
        <w:rPr>
          <w:rFonts w:ascii="Arial" w:hAnsi="Arial" w:cs="Arial"/>
          <w:b/>
          <w:bCs/>
          <w:lang w:eastAsia="ja-JP"/>
        </w:rPr>
        <w:t>OCOMO</w:t>
      </w:r>
      <w:r w:rsidR="00DA5702">
        <w:rPr>
          <w:rFonts w:ascii="Arial" w:hAnsi="Arial" w:cs="Arial"/>
          <w:b/>
          <w:bCs/>
        </w:rPr>
        <w:t xml:space="preserve"> </w:t>
      </w:r>
    </w:p>
    <w:p w14:paraId="4711311D" w14:textId="52AB7B1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A5702" w:rsidRPr="00DA5702">
        <w:rPr>
          <w:rFonts w:ascii="Arial" w:hAnsi="Arial" w:cs="Arial"/>
          <w:b/>
          <w:bCs/>
        </w:rPr>
        <w:t>Coordination of search and rescue missions in large disaster areas</w:t>
      </w:r>
    </w:p>
    <w:p w14:paraId="7996084A" w14:textId="5CB0F47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A15EC" w:rsidRPr="00DA15EC">
        <w:rPr>
          <w:rFonts w:ascii="Arial" w:hAnsi="Arial" w:cs="Arial"/>
          <w:b/>
          <w:bCs/>
        </w:rPr>
        <w:t>22.870</w:t>
      </w:r>
      <w:r w:rsidR="00DA15EC">
        <w:rPr>
          <w:rFonts w:ascii="Arial" w:hAnsi="Arial" w:cs="Arial"/>
          <w:b/>
          <w:bCs/>
        </w:rPr>
        <w:t xml:space="preserve"> v0.0.0</w:t>
      </w:r>
    </w:p>
    <w:p w14:paraId="0BC8E829" w14:textId="500B7D5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A15EC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056409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A5702">
        <w:rPr>
          <w:rFonts w:ascii="Arial" w:hAnsi="Arial" w:cs="Arial"/>
          <w:b/>
          <w:bCs/>
        </w:rPr>
        <w:t>azem@docomolab-euro.com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DB7928E" w:rsidR="0009108F" w:rsidRPr="0009108F" w:rsidRDefault="00B70C35" w:rsidP="0009108F">
      <w:pPr>
        <w:rPr>
          <w:noProof/>
        </w:rPr>
      </w:pPr>
      <w:r>
        <w:rPr>
          <w:noProof/>
        </w:rPr>
        <w:t>p</w:t>
      </w:r>
      <w:r w:rsidRPr="00B70C35">
        <w:rPr>
          <w:noProof/>
        </w:rPr>
        <w:t>CR on Coordination of search and rescue missions in large disaster</w:t>
      </w:r>
      <w:r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B77A39E" w:rsidR="0009108F" w:rsidRPr="008A5E86" w:rsidRDefault="00ED6804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use case </w:t>
      </w:r>
      <w:r w:rsidR="003867BF">
        <w:rPr>
          <w:noProof/>
          <w:lang w:val="en-US"/>
        </w:rPr>
        <w:t>introduce service requirements on</w:t>
      </w:r>
      <w:r>
        <w:rPr>
          <w:noProof/>
          <w:lang w:val="en-US"/>
        </w:rPr>
        <w:t xml:space="preserve"> using sensing</w:t>
      </w:r>
      <w:r w:rsidR="003867BF">
        <w:rPr>
          <w:noProof/>
          <w:lang w:val="en-US"/>
        </w:rPr>
        <w:t xml:space="preserve"> data</w:t>
      </w:r>
      <w:r>
        <w:rPr>
          <w:noProof/>
          <w:lang w:val="en-US"/>
        </w:rPr>
        <w:t xml:space="preserve"> </w:t>
      </w:r>
      <w:r w:rsidR="00CD502A">
        <w:rPr>
          <w:noProof/>
          <w:lang w:val="en-US"/>
        </w:rPr>
        <w:t xml:space="preserve">for </w:t>
      </w:r>
      <w:r w:rsidR="00CD502A" w:rsidRPr="00CD502A">
        <w:rPr>
          <w:noProof/>
          <w:lang w:val="en-US"/>
        </w:rPr>
        <w:t xml:space="preserve">providing </w:t>
      </w:r>
      <w:r w:rsidR="00CD502A">
        <w:rPr>
          <w:noProof/>
          <w:lang w:val="en-US"/>
        </w:rPr>
        <w:t>a</w:t>
      </w:r>
      <w:r w:rsidR="00CD502A" w:rsidRPr="00CD502A">
        <w:rPr>
          <w:noProof/>
          <w:lang w:val="en-US"/>
        </w:rPr>
        <w:t xml:space="preserve"> real-time monitoring </w:t>
      </w:r>
      <w:r w:rsidR="00CD502A">
        <w:rPr>
          <w:noProof/>
          <w:lang w:val="en-US"/>
        </w:rPr>
        <w:t xml:space="preserve">to the </w:t>
      </w:r>
      <w:r w:rsidR="003867BF">
        <w:rPr>
          <w:noProof/>
          <w:lang w:val="en-US"/>
        </w:rPr>
        <w:t>PPDR</w:t>
      </w:r>
      <w:r w:rsidR="00CD502A">
        <w:rPr>
          <w:noProof/>
          <w:lang w:val="en-US"/>
        </w:rPr>
        <w:t xml:space="preserve"> authorities.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76B7FB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DA15EC" w:rsidRPr="00DA15EC">
        <w:rPr>
          <w:noProof/>
          <w:lang w:val="en-US"/>
        </w:rPr>
        <w:t>TR 22.870 v0.0.0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AFC207" w14:textId="77777777" w:rsidR="00ED6804" w:rsidRPr="00ED6804" w:rsidRDefault="00ED6804" w:rsidP="00ED68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Cs/>
          <w:sz w:val="36"/>
        </w:rPr>
      </w:pPr>
      <w:bookmarkStart w:id="0" w:name="_Toc175319614"/>
      <w:bookmarkStart w:id="1" w:name="_Hlk181894314"/>
      <w:r w:rsidRPr="00ED6804">
        <w:rPr>
          <w:rFonts w:ascii="Arial" w:eastAsia="SimSun" w:hAnsi="Arial"/>
          <w:sz w:val="36"/>
          <w:lang w:eastAsia="ja-JP"/>
        </w:rPr>
        <w:t>6</w:t>
      </w:r>
      <w:r w:rsidRPr="00ED6804">
        <w:rPr>
          <w:rFonts w:ascii="Arial" w:eastAsia="SimSun" w:hAnsi="Arial"/>
          <w:sz w:val="36"/>
        </w:rPr>
        <w:tab/>
      </w:r>
      <w:r w:rsidRPr="00ED6804">
        <w:rPr>
          <w:rFonts w:ascii="Arial" w:hAnsi="Arial"/>
          <w:bCs/>
          <w:sz w:val="36"/>
        </w:rPr>
        <w:t>Integrated Sensing and Communication</w:t>
      </w:r>
      <w:bookmarkEnd w:id="0"/>
    </w:p>
    <w:p w14:paraId="29B33F0A" w14:textId="77777777" w:rsidR="00ED6804" w:rsidRPr="00ED6804" w:rsidRDefault="00ED6804" w:rsidP="00ED6804">
      <w:pPr>
        <w:keepLines/>
        <w:ind w:left="1135" w:hanging="851"/>
        <w:rPr>
          <w:rFonts w:eastAsia="SimSun"/>
          <w:color w:val="FF0000"/>
        </w:rPr>
      </w:pPr>
      <w:r w:rsidRPr="00ED6804">
        <w:rPr>
          <w:color w:val="FF0000"/>
          <w:lang w:eastAsia="zh-CN"/>
        </w:rPr>
        <w:t>Editor's Note</w:t>
      </w:r>
      <w:r w:rsidRPr="00ED6804">
        <w:rPr>
          <w:rFonts w:eastAsia="SimSun"/>
          <w:color w:val="FF0000"/>
        </w:rPr>
        <w:t>:</w:t>
      </w:r>
      <w:r w:rsidRPr="00ED6804">
        <w:rPr>
          <w:rFonts w:eastAsia="SimSun"/>
          <w:bCs/>
          <w:color w:val="FF0000"/>
          <w:lang w:eastAsia="zh-TW"/>
        </w:rPr>
        <w:t xml:space="preserve"> </w:t>
      </w:r>
      <w:r w:rsidRPr="00ED6804">
        <w:rPr>
          <w:rFonts w:eastAsia="SimSun"/>
          <w:color w:val="FF0000"/>
          <w:lang w:eastAsia="nl-NL"/>
        </w:rPr>
        <w:t>"</w:t>
      </w:r>
      <w:r w:rsidRPr="00ED6804">
        <w:rPr>
          <w:rFonts w:eastAsia="SimSun"/>
          <w:bCs/>
          <w:color w:val="FF0000"/>
          <w:lang w:eastAsia="zh-TW"/>
        </w:rPr>
        <w:t>Integrated Sensing and Communication</w:t>
      </w:r>
      <w:r w:rsidRPr="00ED6804">
        <w:rPr>
          <w:rFonts w:eastAsia="SimSun"/>
          <w:color w:val="FF0000"/>
          <w:lang w:eastAsia="nl-NL"/>
        </w:rPr>
        <w:t>"</w:t>
      </w:r>
      <w:r w:rsidRPr="00ED6804">
        <w:rPr>
          <w:rFonts w:eastAsia="SimSun"/>
          <w:bCs/>
          <w:color w:val="FF0000"/>
          <w:lang w:eastAsia="zh-TW"/>
        </w:rPr>
        <w:t xml:space="preserve"> facilitates new applications and services that require sensing capabilities. It offers wide area multi-dimensional sensing that provides spatial information about unconnected objects as well as connected devices and their movements and surroundings.</w:t>
      </w:r>
    </w:p>
    <w:p w14:paraId="12E460D1" w14:textId="77777777" w:rsidR="003867BF" w:rsidRPr="00ED6804" w:rsidRDefault="003867BF" w:rsidP="003867BF">
      <w:pPr>
        <w:keepNext/>
        <w:keepLines/>
        <w:spacing w:before="180"/>
        <w:ind w:left="1134" w:hanging="1134"/>
        <w:outlineLvl w:val="1"/>
        <w:rPr>
          <w:ins w:id="2" w:author="NTT DOCOMO" w:date="2024-11-07T17:52:00Z" w16du:dateUtc="2024-11-07T16:52:00Z"/>
          <w:rFonts w:ascii="Arial" w:eastAsia="SimSun" w:hAnsi="Arial"/>
          <w:sz w:val="32"/>
        </w:rPr>
      </w:pPr>
      <w:bookmarkStart w:id="3" w:name="_Toc175319615"/>
      <w:bookmarkEnd w:id="1"/>
      <w:ins w:id="4" w:author="NTT DOCOMO" w:date="2024-11-07T17:52:00Z" w16du:dateUtc="2024-11-07T16:52:00Z">
        <w:r w:rsidRPr="00ED6804">
          <w:rPr>
            <w:rFonts w:ascii="Arial" w:eastAsia="SimSun" w:hAnsi="Arial"/>
            <w:sz w:val="32"/>
          </w:rPr>
          <w:t>6.</w:t>
        </w:r>
        <w:r>
          <w:rPr>
            <w:rFonts w:ascii="Arial" w:eastAsia="SimSun" w:hAnsi="Arial"/>
            <w:sz w:val="32"/>
          </w:rPr>
          <w:t>x</w:t>
        </w:r>
        <w:r w:rsidRPr="00ED6804">
          <w:rPr>
            <w:rFonts w:ascii="Arial" w:eastAsia="SimSun" w:hAnsi="Arial"/>
            <w:sz w:val="32"/>
          </w:rPr>
          <w:tab/>
          <w:t xml:space="preserve">Use Case </w:t>
        </w:r>
        <w:bookmarkEnd w:id="3"/>
        <w:r>
          <w:rPr>
            <w:rFonts w:ascii="Arial" w:eastAsia="SimSun" w:hAnsi="Arial"/>
            <w:sz w:val="32"/>
          </w:rPr>
          <w:t xml:space="preserve">X: </w:t>
        </w:r>
        <w:r w:rsidRPr="00DA5702">
          <w:rPr>
            <w:rFonts w:ascii="Arial" w:eastAsia="SimSun" w:hAnsi="Arial"/>
            <w:sz w:val="32"/>
          </w:rPr>
          <w:t>Coordination of search and rescue missions in large disaster areas</w:t>
        </w:r>
      </w:ins>
    </w:p>
    <w:p w14:paraId="5E62F5CF" w14:textId="77777777" w:rsidR="003867BF" w:rsidRPr="00BF48E3" w:rsidRDefault="003867BF" w:rsidP="003867BF">
      <w:pPr>
        <w:pStyle w:val="Heading3"/>
        <w:rPr>
          <w:ins w:id="5" w:author="NTT DOCOMO" w:date="2024-11-07T17:52:00Z" w16du:dateUtc="2024-11-07T16:52:00Z"/>
        </w:rPr>
      </w:pPr>
      <w:ins w:id="6" w:author="NTT DOCOMO" w:date="2024-11-07T17:52:00Z" w16du:dateUtc="2024-11-07T16:52:00Z">
        <w:r>
          <w:t>6</w:t>
        </w:r>
        <w:r w:rsidRPr="00BF48E3">
          <w:t>.x.1</w:t>
        </w:r>
        <w:r w:rsidRPr="00BF48E3">
          <w:tab/>
          <w:t>Description</w:t>
        </w:r>
      </w:ins>
    </w:p>
    <w:p w14:paraId="157CF5C5" w14:textId="130AF399" w:rsidR="003867BF" w:rsidRDefault="003867BF" w:rsidP="003867BF">
      <w:pPr>
        <w:rPr>
          <w:ins w:id="7" w:author="NTT DOCOMO" w:date="2024-11-07T17:52:00Z" w16du:dateUtc="2024-11-07T16:52:00Z"/>
        </w:rPr>
      </w:pPr>
      <w:ins w:id="8" w:author="NTT DOCOMO" w:date="2024-11-07T17:52:00Z" w16du:dateUtc="2024-11-07T16:52:00Z">
        <w:r>
          <w:t xml:space="preserve">In large disaster areas, a high degree of </w:t>
        </w:r>
        <w:r w:rsidRPr="000515DE">
          <w:t xml:space="preserve">coordination </w:t>
        </w:r>
        <w:r>
          <w:t>for the</w:t>
        </w:r>
        <w:r w:rsidRPr="000515DE">
          <w:t xml:space="preserve"> search and rescue operations is essential</w:t>
        </w:r>
        <w:r>
          <w:t>. In such situation</w:t>
        </w:r>
      </w:ins>
      <w:ins w:id="9" w:author="NTT DOCOMO" w:date="2024-11-07T17:57:00Z" w16du:dateUtc="2024-11-07T16:57:00Z">
        <w:r>
          <w:t>s</w:t>
        </w:r>
      </w:ins>
      <w:ins w:id="10" w:author="NTT DOCOMO" w:date="2024-11-07T17:52:00Z" w16du:dateUtc="2024-11-07T16:52:00Z">
        <w:r>
          <w:t>, sensing can play an important role in providing helpful information to the PPDR authorities</w:t>
        </w:r>
      </w:ins>
      <w:ins w:id="11" w:author="NTT DOCOMO" w:date="2024-11-07T17:55:00Z" w16du:dateUtc="2024-11-07T16:55:00Z">
        <w:r>
          <w:t xml:space="preserve"> </w:t>
        </w:r>
      </w:ins>
      <w:ins w:id="12" w:author="NTT DOCOMO" w:date="2024-11-07T17:52:00Z" w16du:dateUtc="2024-11-07T16:52:00Z">
        <w:r w:rsidRPr="00A4799B">
          <w:t xml:space="preserve">and first responders </w:t>
        </w:r>
        <w:r>
          <w:t xml:space="preserve">by providing an integrated platform for real-time monitoring and </w:t>
        </w:r>
        <w:r w:rsidRPr="00E0100D">
          <w:t>coordination</w:t>
        </w:r>
      </w:ins>
      <w:ins w:id="13" w:author="NTT DOCOMO" w:date="2024-11-08T14:14:00Z" w16du:dateUtc="2024-11-08T13:14:00Z">
        <w:r w:rsidR="00E0100D" w:rsidRPr="00E0100D">
          <w:t xml:space="preserve"> which </w:t>
        </w:r>
      </w:ins>
      <w:ins w:id="14" w:author="NTT DOCOMO" w:date="2024-11-07T18:11:00Z" w16du:dateUtc="2024-11-07T17:11:00Z">
        <w:r w:rsidR="0019146E" w:rsidRPr="00E0100D">
          <w:t>will</w:t>
        </w:r>
      </w:ins>
      <w:ins w:id="15" w:author="NTT DOCOMO" w:date="2024-11-07T18:08:00Z" w16du:dateUtc="2024-11-07T17:08:00Z">
        <w:r w:rsidR="005F6A4E" w:rsidRPr="00E0100D">
          <w:t xml:space="preserve"> support </w:t>
        </w:r>
      </w:ins>
      <w:ins w:id="16" w:author="NTT DOCOMO" w:date="2024-11-07T17:52:00Z" w16du:dateUtc="2024-11-07T16:52:00Z">
        <w:r w:rsidRPr="00E0100D">
          <w:t>the efficient</w:t>
        </w:r>
        <w:r w:rsidRPr="000515DE">
          <w:t xml:space="preserve"> allocation of resources and the facilitation of decision-making in challenging environments.</w:t>
        </w:r>
      </w:ins>
    </w:p>
    <w:p w14:paraId="75ED4BCC" w14:textId="375A6DCD" w:rsidR="003867BF" w:rsidRDefault="003867BF" w:rsidP="003867BF">
      <w:pPr>
        <w:rPr>
          <w:ins w:id="17" w:author="NTT DOCOMO" w:date="2024-11-07T17:52:00Z" w16du:dateUtc="2024-11-07T16:52:00Z"/>
        </w:rPr>
      </w:pPr>
      <w:ins w:id="18" w:author="NTT DOCOMO" w:date="2024-11-07T17:52:00Z" w16du:dateUtc="2024-11-07T16:52:00Z">
        <w:r>
          <w:t xml:space="preserve">Collecting data from a disaster area(s) involves </w:t>
        </w:r>
      </w:ins>
      <w:ins w:id="19" w:author="NTT DOCOMO" w:date="2024-11-08T14:23:00Z" w16du:dateUtc="2024-11-08T13:23:00Z">
        <w:r w:rsidR="00E0100D">
          <w:t>the use of</w:t>
        </w:r>
      </w:ins>
      <w:ins w:id="20" w:author="NTT DOCOMO" w:date="2024-11-07T17:52:00Z" w16du:dateUtc="2024-11-07T16:52:00Z">
        <w:r>
          <w:t xml:space="preserve"> special equipment and devices supporting sensing to capture real-time information about the affected area. Also, the base stations in the disaster areas, or temporarily deployable and tactical base stations, can be used for providing the required sensing services. </w:t>
        </w:r>
      </w:ins>
    </w:p>
    <w:p w14:paraId="2B81CB05" w14:textId="06B82687" w:rsidR="003867BF" w:rsidRDefault="003867BF" w:rsidP="003867BF">
      <w:pPr>
        <w:rPr>
          <w:ins w:id="21" w:author="NTT DOCOMO" w:date="2024-11-07T17:52:00Z" w16du:dateUtc="2024-11-07T16:52:00Z"/>
        </w:rPr>
      </w:pPr>
      <w:ins w:id="22" w:author="NTT DOCOMO" w:date="2024-11-07T17:52:00Z" w16du:dateUtc="2024-11-07T16:52:00Z">
        <w:r>
          <w:lastRenderedPageBreak/>
          <w:t xml:space="preserve">The collected environmental and devices sensing data can be used to </w:t>
        </w:r>
        <w:r w:rsidRPr="00575861">
          <w:t>generate real-time maps</w:t>
        </w:r>
        <w:r>
          <w:t xml:space="preserve"> for the affected aeras allowing to prioritize and to direct the rescue efforts more efficiently. </w:t>
        </w:r>
      </w:ins>
      <w:ins w:id="23" w:author="NTT DOCOMO" w:date="2024-11-08T14:27:00Z" w16du:dateUtc="2024-11-08T13:27:00Z">
        <w:r w:rsidR="007F39A2">
          <w:t>Furthermore,</w:t>
        </w:r>
      </w:ins>
      <w:ins w:id="24" w:author="NTT DOCOMO" w:date="2024-11-07T17:52:00Z" w16du:dateUtc="2024-11-07T16:52:00Z">
        <w:r>
          <w:t xml:space="preserve"> </w:t>
        </w:r>
      </w:ins>
      <w:ins w:id="25" w:author="NTT DOCOMO" w:date="2024-11-08T14:28:00Z" w16du:dateUtc="2024-11-08T13:28:00Z">
        <w:r w:rsidR="007F39A2">
          <w:t>these maps</w:t>
        </w:r>
      </w:ins>
      <w:ins w:id="26" w:author="NTT DOCOMO" w:date="2024-11-07T17:52:00Z" w16du:dateUtc="2024-11-07T16:52:00Z">
        <w:r>
          <w:t xml:space="preserve"> can be used to monitor the</w:t>
        </w:r>
      </w:ins>
      <w:ins w:id="27" w:author="NTT DOCOMO" w:date="2024-11-08T14:29:00Z" w16du:dateUtc="2024-11-08T13:29:00Z">
        <w:r w:rsidR="007F39A2">
          <w:t xml:space="preserve"> evacuation processes</w:t>
        </w:r>
      </w:ins>
      <w:ins w:id="28" w:author="NTT DOCOMO" w:date="2024-11-07T17:52:00Z" w16du:dateUtc="2024-11-07T16:52:00Z">
        <w:r>
          <w:t>, as well</w:t>
        </w:r>
      </w:ins>
      <w:ins w:id="29" w:author="NTT DOCOMO" w:date="2024-11-08T14:29:00Z" w16du:dateUtc="2024-11-08T13:29:00Z">
        <w:r w:rsidR="007F39A2">
          <w:t xml:space="preserve"> as the situations at the</w:t>
        </w:r>
      </w:ins>
      <w:ins w:id="30" w:author="NTT DOCOMO" w:date="2024-11-07T17:52:00Z" w16du:dateUtc="2024-11-07T16:52:00Z">
        <w:r>
          <w:t xml:space="preserve"> </w:t>
        </w:r>
        <w:r w:rsidRPr="00A47530">
          <w:t>evacuation centre</w:t>
        </w:r>
        <w:r>
          <w:t>s</w:t>
        </w:r>
      </w:ins>
      <w:ins w:id="31" w:author="NTT DOCOMO" w:date="2024-11-08T14:29:00Z" w16du:dateUtc="2024-11-08T13:29:00Z">
        <w:r w:rsidR="007F39A2">
          <w:t xml:space="preserve"> (e.</w:t>
        </w:r>
      </w:ins>
      <w:ins w:id="32" w:author="NTT DOCOMO" w:date="2024-11-08T14:30:00Z" w16du:dateUtc="2024-11-08T13:30:00Z">
        <w:r w:rsidR="007F39A2">
          <w:t xml:space="preserve">g. to detect </w:t>
        </w:r>
        <w:r w:rsidR="007F39A2" w:rsidRPr="007F39A2">
          <w:t>overcrowding at an evacuation centre</w:t>
        </w:r>
      </w:ins>
      <w:ins w:id="33" w:author="NTT DOCOMO" w:date="2024-11-08T14:31:00Z" w16du:dateUtc="2024-11-08T13:31:00Z">
        <w:r w:rsidR="007F39A2">
          <w:t>).</w:t>
        </w:r>
      </w:ins>
    </w:p>
    <w:p w14:paraId="2D5646AD" w14:textId="77777777" w:rsidR="003867BF" w:rsidRPr="00BF48E3" w:rsidRDefault="003867BF" w:rsidP="003867BF">
      <w:pPr>
        <w:pStyle w:val="Heading3"/>
        <w:rPr>
          <w:ins w:id="34" w:author="NTT DOCOMO" w:date="2024-11-07T17:52:00Z" w16du:dateUtc="2024-11-07T16:52:00Z"/>
        </w:rPr>
      </w:pPr>
      <w:ins w:id="35" w:author="NTT DOCOMO" w:date="2024-11-07T17:52:00Z" w16du:dateUtc="2024-11-07T16:52:00Z">
        <w:r>
          <w:t>6</w:t>
        </w:r>
        <w:r w:rsidRPr="00BF48E3">
          <w:t>.x.2</w:t>
        </w:r>
        <w:r w:rsidRPr="00BF48E3">
          <w:tab/>
          <w:t>Pre-conditions</w:t>
        </w:r>
      </w:ins>
    </w:p>
    <w:p w14:paraId="61E215BD" w14:textId="77777777" w:rsidR="003867BF" w:rsidRDefault="003867BF" w:rsidP="003867BF">
      <w:pPr>
        <w:rPr>
          <w:ins w:id="36" w:author="NTT DOCOMO" w:date="2024-11-07T17:52:00Z" w16du:dateUtc="2024-11-07T16:52:00Z"/>
        </w:rPr>
      </w:pPr>
      <w:bookmarkStart w:id="37" w:name="_Hlk178005920"/>
      <w:ins w:id="38" w:author="NTT DOCOMO" w:date="2024-11-07T17:52:00Z" w16du:dateUtc="2024-11-07T16:52:00Z">
        <w:r>
          <w:t>A) After the earthquake struck, a wide disaster area emerged.</w:t>
        </w:r>
      </w:ins>
    </w:p>
    <w:p w14:paraId="3968EB06" w14:textId="77777777" w:rsidR="003867BF" w:rsidRDefault="003867BF" w:rsidP="003867BF">
      <w:pPr>
        <w:rPr>
          <w:ins w:id="39" w:author="NTT DOCOMO" w:date="2024-11-08T14:33:00Z" w16du:dateUtc="2024-11-08T13:33:00Z"/>
        </w:rPr>
      </w:pPr>
      <w:ins w:id="40" w:author="NTT DOCOMO" w:date="2024-11-07T17:52:00Z" w16du:dateUtc="2024-11-07T16:52:00Z">
        <w:r w:rsidRPr="00DA5702">
          <w:t>Base stations can provide sensing services even after a disaster, or new base stations can be installed</w:t>
        </w:r>
        <w:r w:rsidRPr="00136BD5">
          <w:t xml:space="preserve"> to ensure </w:t>
        </w:r>
        <w:r>
          <w:t xml:space="preserve">providing the required </w:t>
        </w:r>
        <w:r w:rsidRPr="00136BD5">
          <w:t>capacity and/or coverage over areas where TN is down</w:t>
        </w:r>
        <w:r>
          <w:t>.</w:t>
        </w:r>
        <w:r w:rsidRPr="00F3598F">
          <w:t xml:space="preserve"> </w:t>
        </w:r>
      </w:ins>
      <w:bookmarkEnd w:id="37"/>
    </w:p>
    <w:p w14:paraId="2F44BE52" w14:textId="59734599" w:rsidR="00054A93" w:rsidRDefault="00054A93" w:rsidP="003867BF">
      <w:pPr>
        <w:rPr>
          <w:ins w:id="41" w:author="NTT DOCOMO" w:date="2024-11-07T17:52:00Z" w16du:dateUtc="2024-11-07T16:52:00Z"/>
        </w:rPr>
      </w:pPr>
      <w:ins w:id="42" w:author="NTT DOCOMO" w:date="2024-11-08T14:33:00Z" w16du:dateUtc="2024-11-08T13:33:00Z">
        <w:r w:rsidRPr="00054A93">
          <w:t xml:space="preserve">Rescue teams </w:t>
        </w:r>
      </w:ins>
      <w:ins w:id="43" w:author="NTT DOCOMO" w:date="2024-11-08T14:34:00Z" w16du:dateUtc="2024-11-08T13:34:00Z">
        <w:r>
          <w:t xml:space="preserve">equipped and </w:t>
        </w:r>
      </w:ins>
      <w:ins w:id="44" w:author="NTT DOCOMO" w:date="2024-11-08T14:33:00Z" w16du:dateUtc="2024-11-08T13:33:00Z">
        <w:r w:rsidRPr="00054A93">
          <w:t xml:space="preserve">using </w:t>
        </w:r>
      </w:ins>
      <w:ins w:id="45" w:author="NTT DOCOMO" w:date="2024-11-08T14:35:00Z" w16du:dateUtc="2024-11-08T13:35:00Z">
        <w:r w:rsidRPr="00054A93">
          <w:t>special equipment and devices supporting sensing</w:t>
        </w:r>
      </w:ins>
      <w:ins w:id="46" w:author="NTT DOCOMO" w:date="2024-11-08T14:33:00Z" w16du:dateUtc="2024-11-08T13:33:00Z">
        <w:r w:rsidRPr="00054A93">
          <w:t>.</w:t>
        </w:r>
      </w:ins>
    </w:p>
    <w:p w14:paraId="090D0639" w14:textId="77777777" w:rsidR="003867BF" w:rsidRDefault="003867BF" w:rsidP="003867BF">
      <w:pPr>
        <w:rPr>
          <w:ins w:id="47" w:author="NTT DOCOMO" w:date="2024-11-07T17:52:00Z" w16du:dateUtc="2024-11-07T16:52:00Z"/>
        </w:rPr>
      </w:pPr>
      <w:ins w:id="48" w:author="NTT DOCOMO" w:date="2024-11-07T17:52:00Z" w16du:dateUtc="2024-11-07T16:52:00Z">
        <w:r>
          <w:t xml:space="preserve">B) </w:t>
        </w:r>
        <w:r w:rsidRPr="00CE4DF5">
          <w:t>people are expected to gather at evacuation centres (rescue points).</w:t>
        </w:r>
      </w:ins>
    </w:p>
    <w:p w14:paraId="53B45F4B" w14:textId="77777777" w:rsidR="003867BF" w:rsidRPr="00BF48E3" w:rsidRDefault="003867BF" w:rsidP="003867BF">
      <w:pPr>
        <w:rPr>
          <w:ins w:id="49" w:author="NTT DOCOMO" w:date="2024-11-07T17:52:00Z" w16du:dateUtc="2024-11-07T16:52:00Z"/>
        </w:rPr>
      </w:pPr>
      <w:ins w:id="50" w:author="NTT DOCOMO" w:date="2024-11-07T17:52:00Z" w16du:dateUtc="2024-11-07T16:52:00Z">
        <w:r>
          <w:t>The d</w:t>
        </w:r>
        <w:r w:rsidRPr="00CE4DF5">
          <w:t>ata on people flow is needed at evacuation centres to distribute disaster relief supplies.</w:t>
        </w:r>
      </w:ins>
    </w:p>
    <w:p w14:paraId="49B8AEFD" w14:textId="77777777" w:rsidR="003867BF" w:rsidRPr="00BF48E3" w:rsidRDefault="003867BF" w:rsidP="003867BF">
      <w:pPr>
        <w:pStyle w:val="Heading3"/>
        <w:rPr>
          <w:ins w:id="51" w:author="NTT DOCOMO" w:date="2024-11-07T17:52:00Z" w16du:dateUtc="2024-11-07T16:52:00Z"/>
        </w:rPr>
      </w:pPr>
      <w:bookmarkStart w:id="52" w:name="_Hlk178063641"/>
      <w:ins w:id="53" w:author="NTT DOCOMO" w:date="2024-11-07T17:52:00Z" w16du:dateUtc="2024-11-07T16:52:00Z">
        <w:r>
          <w:t>6</w:t>
        </w:r>
        <w:r w:rsidRPr="00BF48E3">
          <w:t>.x.3</w:t>
        </w:r>
        <w:r w:rsidRPr="00BF48E3">
          <w:tab/>
          <w:t>Service flows</w:t>
        </w:r>
      </w:ins>
    </w:p>
    <w:bookmarkEnd w:id="52"/>
    <w:p w14:paraId="4D1E0B95" w14:textId="24E78CB2" w:rsidR="003867BF" w:rsidRDefault="003867BF" w:rsidP="003867BF">
      <w:pPr>
        <w:rPr>
          <w:ins w:id="54" w:author="NTT DOCOMO" w:date="2024-11-07T17:52:00Z" w16du:dateUtc="2024-11-07T16:52:00Z"/>
        </w:rPr>
      </w:pPr>
      <w:ins w:id="55" w:author="NTT DOCOMO" w:date="2024-11-07T17:52:00Z" w16du:dateUtc="2024-11-07T16:52:00Z">
        <w:r>
          <w:t xml:space="preserve">A) </w:t>
        </w:r>
        <w:r w:rsidRPr="00A47530">
          <w:t>Coordination of search and rescue</w:t>
        </w:r>
      </w:ins>
      <w:ins w:id="56" w:author="NTT DOCOMO" w:date="2024-11-07T18:37:00Z" w16du:dateUtc="2024-11-07T17:37:00Z">
        <w:r w:rsidR="002B4411">
          <w:t>:</w:t>
        </w:r>
      </w:ins>
    </w:p>
    <w:p w14:paraId="14AF2DA5" w14:textId="5851E4BD" w:rsidR="003867BF" w:rsidRDefault="003867BF" w:rsidP="003867BF">
      <w:pPr>
        <w:rPr>
          <w:ins w:id="57" w:author="NTT DOCOMO" w:date="2024-11-07T17:52:00Z" w16du:dateUtc="2024-11-07T16:52:00Z"/>
        </w:rPr>
      </w:pPr>
      <w:ins w:id="58" w:author="NTT DOCOMO" w:date="2024-11-07T17:52:00Z" w16du:dateUtc="2024-11-07T16:52:00Z">
        <w:r>
          <w:t xml:space="preserve">- Rescue teams </w:t>
        </w:r>
      </w:ins>
      <w:ins w:id="59" w:author="NTT DOCOMO" w:date="2024-11-07T18:35:00Z" w16du:dateUtc="2024-11-07T17:35:00Z">
        <w:r w:rsidR="002B4411">
          <w:t>start</w:t>
        </w:r>
      </w:ins>
      <w:ins w:id="60" w:author="NTT DOCOMO" w:date="2024-11-07T17:52:00Z" w16du:dateUtc="2024-11-07T16:52:00Z">
        <w:r>
          <w:t xml:space="preserve"> searching using sensing devices</w:t>
        </w:r>
      </w:ins>
      <w:ins w:id="61" w:author="NTT DOCOMO" w:date="2024-11-08T14:33:00Z" w16du:dateUtc="2024-11-08T13:33:00Z">
        <w:r w:rsidR="007F39A2">
          <w:rPr>
            <w:lang w:eastAsia="ja-JP"/>
          </w:rPr>
          <w:t>.</w:t>
        </w:r>
      </w:ins>
    </w:p>
    <w:p w14:paraId="1F76D69B" w14:textId="63B2D852" w:rsidR="003867BF" w:rsidRDefault="003867BF" w:rsidP="003867BF">
      <w:pPr>
        <w:rPr>
          <w:ins w:id="62" w:author="NTT DOCOMO" w:date="2024-11-07T17:52:00Z" w16du:dateUtc="2024-11-07T16:52:00Z"/>
        </w:rPr>
      </w:pPr>
      <w:ins w:id="63" w:author="NTT DOCOMO" w:date="2024-11-07T17:52:00Z" w16du:dateUtc="2024-11-07T16:52:00Z">
        <w:r>
          <w:t xml:space="preserve">- sensing technology </w:t>
        </w:r>
      </w:ins>
      <w:ins w:id="64" w:author="NTT DOCOMO" w:date="2024-11-08T14:35:00Z" w16du:dateUtc="2024-11-08T13:35:00Z">
        <w:r w:rsidR="00054A93">
          <w:t xml:space="preserve">is used </w:t>
        </w:r>
      </w:ins>
      <w:ins w:id="65" w:author="NTT DOCOMO" w:date="2024-11-07T17:52:00Z" w16du:dateUtc="2024-11-07T16:52:00Z">
        <w:r>
          <w:t xml:space="preserve">to analyse the environment, structure, etc. of </w:t>
        </w:r>
      </w:ins>
      <w:ins w:id="66" w:author="NTT DOCOMO" w:date="2024-11-07T18:35:00Z" w16du:dateUtc="2024-11-07T17:35:00Z">
        <w:r w:rsidR="002B4411">
          <w:t xml:space="preserve">the </w:t>
        </w:r>
      </w:ins>
      <w:ins w:id="67" w:author="NTT DOCOMO" w:date="2024-11-07T17:52:00Z" w16du:dateUtc="2024-11-07T16:52:00Z">
        <w:r>
          <w:t xml:space="preserve">disaster areas and generate </w:t>
        </w:r>
        <w:bookmarkStart w:id="68" w:name="_Hlk181119200"/>
        <w:r>
          <w:t>real-time maps</w:t>
        </w:r>
        <w:bookmarkEnd w:id="68"/>
        <w:r>
          <w:t>.</w:t>
        </w:r>
      </w:ins>
    </w:p>
    <w:p w14:paraId="2D13AC9C" w14:textId="3AF6BEB8" w:rsidR="003867BF" w:rsidRDefault="003867BF" w:rsidP="003867BF">
      <w:pPr>
        <w:rPr>
          <w:ins w:id="69" w:author="NTT DOCOMO" w:date="2024-11-07T17:52:00Z" w16du:dateUtc="2024-11-07T16:52:00Z"/>
        </w:rPr>
      </w:pPr>
      <w:ins w:id="70" w:author="NTT DOCOMO" w:date="2024-11-07T17:52:00Z" w16du:dateUtc="2024-11-07T16:52:00Z">
        <w:r>
          <w:t xml:space="preserve">- </w:t>
        </w:r>
      </w:ins>
      <w:ins w:id="71" w:author="NTT DOCOMO" w:date="2024-11-07T18:35:00Z" w16du:dateUtc="2024-11-07T17:35:00Z">
        <w:r w:rsidR="002B4411">
          <w:t>the generated m</w:t>
        </w:r>
      </w:ins>
      <w:ins w:id="72" w:author="NTT DOCOMO" w:date="2024-11-07T17:52:00Z" w16du:dateUtc="2024-11-07T16:52:00Z">
        <w:r>
          <w:t>aps will reflect severely affected areas, searched areas, and unsearched areas.</w:t>
        </w:r>
      </w:ins>
    </w:p>
    <w:p w14:paraId="66D1AE44" w14:textId="33B7AF0B" w:rsidR="003867BF" w:rsidRDefault="003867BF" w:rsidP="003867BF">
      <w:pPr>
        <w:rPr>
          <w:ins w:id="73" w:author="NTT DOCOMO" w:date="2024-11-07T17:52:00Z" w16du:dateUtc="2024-11-07T16:52:00Z"/>
        </w:rPr>
      </w:pPr>
      <w:ins w:id="74" w:author="NTT DOCOMO" w:date="2024-11-07T17:52:00Z" w16du:dateUtc="2024-11-07T16:52:00Z">
        <w:r>
          <w:t xml:space="preserve">- </w:t>
        </w:r>
      </w:ins>
      <w:ins w:id="75" w:author="NTT DOCOMO" w:date="2024-11-08T14:36:00Z" w16du:dateUtc="2024-11-08T13:36:00Z">
        <w:r w:rsidR="00054A93">
          <w:t>t</w:t>
        </w:r>
      </w:ins>
      <w:ins w:id="76" w:author="NTT DOCOMO" w:date="2024-11-07T17:52:00Z" w16du:dateUtc="2024-11-07T16:52:00Z">
        <w:r>
          <w:t xml:space="preserve">he rescue command centre </w:t>
        </w:r>
      </w:ins>
      <w:ins w:id="77" w:author="NTT DOCOMO" w:date="2024-11-07T18:36:00Z" w16du:dateUtc="2024-11-07T17:36:00Z">
        <w:r w:rsidR="002B4411">
          <w:t>can</w:t>
        </w:r>
      </w:ins>
      <w:ins w:id="78" w:author="NTT DOCOMO" w:date="2024-11-07T17:52:00Z" w16du:dateUtc="2024-11-07T16:52:00Z">
        <w:r>
          <w:t xml:space="preserve"> use the real-time map information to optimize the dispatch of rescue teams.</w:t>
        </w:r>
      </w:ins>
    </w:p>
    <w:p w14:paraId="15175F7E" w14:textId="24383213" w:rsidR="003867BF" w:rsidRPr="00A47530" w:rsidRDefault="003867BF" w:rsidP="003867BF">
      <w:pPr>
        <w:rPr>
          <w:ins w:id="79" w:author="NTT DOCOMO" w:date="2024-11-07T17:52:00Z" w16du:dateUtc="2024-11-07T16:52:00Z"/>
        </w:rPr>
      </w:pPr>
      <w:ins w:id="80" w:author="NTT DOCOMO" w:date="2024-11-07T17:52:00Z" w16du:dateUtc="2024-11-07T16:52:00Z">
        <w:r w:rsidRPr="00A47530">
          <w:t xml:space="preserve">B) </w:t>
        </w:r>
      </w:ins>
      <w:ins w:id="81" w:author="NTT DOCOMO" w:date="2024-11-08T14:43:00Z" w16du:dateUtc="2024-11-08T13:43:00Z">
        <w:r w:rsidR="00C74AA0">
          <w:t>P</w:t>
        </w:r>
      </w:ins>
      <w:ins w:id="82" w:author="NTT DOCOMO" w:date="2024-11-07T17:52:00Z" w16du:dateUtc="2024-11-07T16:52:00Z">
        <w:r w:rsidRPr="00A47530">
          <w:t>eople evacuati</w:t>
        </w:r>
      </w:ins>
      <w:ins w:id="83" w:author="NTT DOCOMO" w:date="2024-11-08T14:44:00Z" w16du:dateUtc="2024-11-08T13:44:00Z">
        <w:r w:rsidR="00C74AA0">
          <w:t>o</w:t>
        </w:r>
      </w:ins>
      <w:ins w:id="84" w:author="NTT DOCOMO" w:date="2024-11-07T17:52:00Z" w16du:dateUtc="2024-11-07T16:52:00Z">
        <w:r w:rsidRPr="00A47530">
          <w:t>n</w:t>
        </w:r>
      </w:ins>
      <w:ins w:id="85" w:author="NTT DOCOMO" w:date="2024-11-08T14:45:00Z" w16du:dateUtc="2024-11-08T13:45:00Z">
        <w:r w:rsidR="00C74AA0">
          <w:t>,</w:t>
        </w:r>
      </w:ins>
      <w:ins w:id="86" w:author="NTT DOCOMO" w:date="2024-11-07T17:52:00Z" w16du:dateUtc="2024-11-07T16:52:00Z">
        <w:r w:rsidRPr="00A47530">
          <w:t xml:space="preserve"> </w:t>
        </w:r>
        <w:r>
          <w:t xml:space="preserve">and </w:t>
        </w:r>
        <w:r w:rsidRPr="00A47530">
          <w:t>gather</w:t>
        </w:r>
        <w:r>
          <w:t>ing</w:t>
        </w:r>
        <w:r w:rsidRPr="00A47530">
          <w:t xml:space="preserve"> at designated evacuation centres</w:t>
        </w:r>
        <w:r>
          <w:t>:</w:t>
        </w:r>
      </w:ins>
    </w:p>
    <w:p w14:paraId="3CB710C2" w14:textId="5A4C286F" w:rsidR="003867BF" w:rsidRPr="00A47530" w:rsidRDefault="003867BF" w:rsidP="003867BF">
      <w:pPr>
        <w:rPr>
          <w:ins w:id="87" w:author="NTT DOCOMO" w:date="2024-11-07T17:52:00Z" w16du:dateUtc="2024-11-07T16:52:00Z"/>
        </w:rPr>
      </w:pPr>
      <w:ins w:id="88" w:author="NTT DOCOMO" w:date="2024-11-07T17:52:00Z" w16du:dateUtc="2024-11-07T16:52:00Z">
        <w:r>
          <w:t xml:space="preserve">- </w:t>
        </w:r>
      </w:ins>
      <w:ins w:id="89" w:author="NTT DOCOMO" w:date="2024-11-07T18:38:00Z" w16du:dateUtc="2024-11-07T17:38:00Z">
        <w:r w:rsidR="002B4411">
          <w:t>by u</w:t>
        </w:r>
      </w:ins>
      <w:ins w:id="90" w:author="NTT DOCOMO" w:date="2024-11-07T17:52:00Z" w16du:dateUtc="2024-11-07T16:52:00Z">
        <w:r w:rsidRPr="00A47530">
          <w:t xml:space="preserve">sing sensing technologies, data </w:t>
        </w:r>
        <w:r>
          <w:t>about</w:t>
        </w:r>
        <w:r w:rsidRPr="00A47530">
          <w:t xml:space="preserve"> people flow </w:t>
        </w:r>
      </w:ins>
      <w:ins w:id="91" w:author="NTT DOCOMO" w:date="2024-11-07T18:38:00Z" w16du:dateUtc="2024-11-07T17:38:00Z">
        <w:r w:rsidR="002B4411">
          <w:t>can</w:t>
        </w:r>
      </w:ins>
      <w:ins w:id="92" w:author="NTT DOCOMO" w:date="2024-11-07T17:52:00Z" w16du:dateUtc="2024-11-07T16:52:00Z">
        <w:r w:rsidRPr="00A47530">
          <w:t xml:space="preserve"> be monitored and provided to rescue teams.</w:t>
        </w:r>
      </w:ins>
    </w:p>
    <w:p w14:paraId="560AADDA" w14:textId="24D062F6" w:rsidR="003867BF" w:rsidRPr="00A47530" w:rsidRDefault="003867BF" w:rsidP="003867BF">
      <w:pPr>
        <w:rPr>
          <w:ins w:id="93" w:author="NTT DOCOMO" w:date="2024-11-07T17:52:00Z" w16du:dateUtc="2024-11-07T16:52:00Z"/>
        </w:rPr>
      </w:pPr>
      <w:ins w:id="94" w:author="NTT DOCOMO" w:date="2024-11-07T17:52:00Z" w16du:dateUtc="2024-11-07T16:52:00Z">
        <w:r>
          <w:t xml:space="preserve">- </w:t>
        </w:r>
      </w:ins>
      <w:ins w:id="95" w:author="NTT DOCOMO" w:date="2024-11-07T18:41:00Z" w16du:dateUtc="2024-11-07T17:41:00Z">
        <w:r w:rsidR="00C0364A" w:rsidRPr="00C0364A">
          <w:t xml:space="preserve">The rescue teams will </w:t>
        </w:r>
      </w:ins>
      <w:ins w:id="96" w:author="NTT DOCOMO" w:date="2024-11-07T18:42:00Z" w16du:dateUtc="2024-11-07T17:42:00Z">
        <w:r w:rsidR="00C0364A">
          <w:t>provide</w:t>
        </w:r>
      </w:ins>
      <w:ins w:id="97" w:author="NTT DOCOMO" w:date="2024-11-07T18:41:00Z" w16du:dateUtc="2024-11-07T17:41:00Z">
        <w:r w:rsidR="00C0364A" w:rsidRPr="00C0364A">
          <w:t xml:space="preserve"> the necessary relief supplies based on the level of crowding at the evacuation centres and distribute them accordingly.</w:t>
        </w:r>
      </w:ins>
    </w:p>
    <w:p w14:paraId="72BC7A0E" w14:textId="23A01E62" w:rsidR="003867BF" w:rsidRPr="00A47530" w:rsidRDefault="003867BF" w:rsidP="003867BF">
      <w:pPr>
        <w:rPr>
          <w:ins w:id="98" w:author="NTT DOCOMO" w:date="2024-11-07T17:52:00Z" w16du:dateUtc="2024-11-07T16:52:00Z"/>
        </w:rPr>
      </w:pPr>
      <w:ins w:id="99" w:author="NTT DOCOMO" w:date="2024-11-07T17:52:00Z" w16du:dateUtc="2024-11-07T16:52:00Z">
        <w:r>
          <w:t xml:space="preserve">- </w:t>
        </w:r>
      </w:ins>
      <w:ins w:id="100" w:author="NTT DOCOMO" w:date="2024-11-07T18:43:00Z" w16du:dateUtc="2024-11-07T17:43:00Z">
        <w:r w:rsidR="00C0364A" w:rsidRPr="00C0364A">
          <w:t xml:space="preserve">In the event of </w:t>
        </w:r>
        <w:bookmarkStart w:id="101" w:name="_Hlk181968675"/>
        <w:r w:rsidR="00C0364A" w:rsidRPr="00C0364A">
          <w:t>overcrowding at an evacuation centre</w:t>
        </w:r>
        <w:bookmarkEnd w:id="101"/>
        <w:r w:rsidR="00C0364A" w:rsidRPr="00C0364A">
          <w:t>, additional facilities will be installed (</w:t>
        </w:r>
        <w:r w:rsidR="00C0364A">
          <w:t xml:space="preserve">e.g. </w:t>
        </w:r>
        <w:r w:rsidR="00C0364A" w:rsidRPr="00C0364A">
          <w:t>portable toilets, drinking water points) or a secondary evacuation centre will be set up to guide people there</w:t>
        </w:r>
      </w:ins>
      <w:ins w:id="102" w:author="NTT DOCOMO" w:date="2024-11-07T17:52:00Z" w16du:dateUtc="2024-11-07T16:52:00Z">
        <w:r w:rsidRPr="00A47530">
          <w:t>.</w:t>
        </w:r>
      </w:ins>
    </w:p>
    <w:p w14:paraId="43A36093" w14:textId="77777777" w:rsidR="003867BF" w:rsidRPr="00BF48E3" w:rsidRDefault="003867BF" w:rsidP="003867BF">
      <w:pPr>
        <w:pStyle w:val="Heading3"/>
        <w:rPr>
          <w:ins w:id="103" w:author="NTT DOCOMO" w:date="2024-11-07T17:52:00Z" w16du:dateUtc="2024-11-07T16:52:00Z"/>
        </w:rPr>
      </w:pPr>
      <w:ins w:id="104" w:author="NTT DOCOMO" w:date="2024-11-07T17:52:00Z" w16du:dateUtc="2024-11-07T16:52:00Z">
        <w:r>
          <w:t>6</w:t>
        </w:r>
        <w:r w:rsidRPr="00BF48E3">
          <w:t>.x.4</w:t>
        </w:r>
        <w:r w:rsidRPr="00BF48E3">
          <w:tab/>
          <w:t>Post conditions</w:t>
        </w:r>
      </w:ins>
    </w:p>
    <w:p w14:paraId="7C3A459B" w14:textId="3AF92E6B" w:rsidR="003867BF" w:rsidRDefault="003867BF" w:rsidP="003867BF">
      <w:pPr>
        <w:rPr>
          <w:ins w:id="105" w:author="NTT DOCOMO" w:date="2024-11-07T17:52:00Z" w16du:dateUtc="2024-11-07T16:52:00Z"/>
        </w:rPr>
      </w:pPr>
      <w:ins w:id="106" w:author="NTT DOCOMO" w:date="2024-11-07T17:52:00Z" w16du:dateUtc="2024-11-07T16:52:00Z">
        <w:r>
          <w:t>A)</w:t>
        </w:r>
      </w:ins>
      <w:ins w:id="107" w:author="NTT DOCOMO" w:date="2024-11-07T17:55:00Z" w16du:dateUtc="2024-11-07T16:55:00Z">
        <w:r>
          <w:t xml:space="preserve"> </w:t>
        </w:r>
      </w:ins>
      <w:ins w:id="108" w:author="NTT DOCOMO" w:date="2024-11-07T18:22:00Z" w16du:dateUtc="2024-11-07T17:22:00Z">
        <w:r w:rsidR="00C00357" w:rsidRPr="00C00357">
          <w:t>The Rescue Command Centre ensures the optimal allocation of resources for more efficient rescue operations.</w:t>
        </w:r>
      </w:ins>
      <w:ins w:id="109" w:author="NTT DOCOMO" w:date="2024-11-07T17:52:00Z" w16du:dateUtc="2024-11-07T16:52:00Z">
        <w:r>
          <w:t xml:space="preserve"> </w:t>
        </w:r>
      </w:ins>
    </w:p>
    <w:p w14:paraId="63571E29" w14:textId="7B246D60" w:rsidR="003867BF" w:rsidRDefault="003867BF" w:rsidP="003867BF">
      <w:pPr>
        <w:rPr>
          <w:ins w:id="110" w:author="NTT DOCOMO" w:date="2024-11-07T17:52:00Z" w16du:dateUtc="2024-11-07T16:52:00Z"/>
        </w:rPr>
      </w:pPr>
      <w:ins w:id="111" w:author="NTT DOCOMO" w:date="2024-11-07T17:52:00Z" w16du:dateUtc="2024-11-07T16:52:00Z">
        <w:r>
          <w:t>B)</w:t>
        </w:r>
      </w:ins>
      <w:ins w:id="112" w:author="NTT DOCOMO" w:date="2024-11-07T18:25:00Z" w16du:dateUtc="2024-11-07T17:25:00Z">
        <w:r w:rsidR="00C00357" w:rsidRPr="00C00357">
          <w:t xml:space="preserve"> The real-time monitoring of crowds </w:t>
        </w:r>
      </w:ins>
      <w:ins w:id="113" w:author="NTT DOCOMO" w:date="2024-11-08T14:47:00Z" w16du:dateUtc="2024-11-08T13:47:00Z">
        <w:r w:rsidR="00C74AA0">
          <w:t>helps in providing the required</w:t>
        </w:r>
      </w:ins>
      <w:ins w:id="114" w:author="NTT DOCOMO" w:date="2024-11-07T18:25:00Z" w16du:dateUtc="2024-11-07T17:25:00Z">
        <w:r w:rsidR="00C00357" w:rsidRPr="00C74AA0">
          <w:t xml:space="preserve"> supplies</w:t>
        </w:r>
        <w:r w:rsidR="00C00357" w:rsidRPr="00C00357">
          <w:t>.</w:t>
        </w:r>
        <w:r w:rsidR="00C00357">
          <w:t xml:space="preserve"> </w:t>
        </w:r>
        <w:r w:rsidR="00C00357" w:rsidRPr="00C00357">
          <w:t xml:space="preserve">In the </w:t>
        </w:r>
      </w:ins>
      <w:ins w:id="115" w:author="NTT DOCOMO" w:date="2024-11-07T18:26:00Z" w16du:dateUtc="2024-11-07T17:26:00Z">
        <w:r w:rsidR="00C00357">
          <w:t>case</w:t>
        </w:r>
      </w:ins>
      <w:ins w:id="116" w:author="NTT DOCOMO" w:date="2024-11-07T18:25:00Z" w16du:dateUtc="2024-11-07T17:25:00Z">
        <w:r w:rsidR="00C00357" w:rsidRPr="00C00357">
          <w:t xml:space="preserve"> of overcrowding, appropriate measures can be taken.</w:t>
        </w:r>
      </w:ins>
    </w:p>
    <w:p w14:paraId="76403769" w14:textId="77777777" w:rsidR="003867BF" w:rsidRPr="00BF48E3" w:rsidRDefault="003867BF" w:rsidP="003867BF">
      <w:pPr>
        <w:pStyle w:val="Heading3"/>
        <w:rPr>
          <w:ins w:id="117" w:author="NTT DOCOMO" w:date="2024-11-07T17:52:00Z" w16du:dateUtc="2024-11-07T16:52:00Z"/>
        </w:rPr>
      </w:pPr>
      <w:ins w:id="118" w:author="NTT DOCOMO" w:date="2024-11-07T17:52:00Z" w16du:dateUtc="2024-11-07T16:52:00Z">
        <w:r>
          <w:t>6</w:t>
        </w:r>
        <w:r w:rsidRPr="00BF48E3">
          <w:t>.x.5</w:t>
        </w:r>
        <w:r w:rsidRPr="00BF48E3">
          <w:tab/>
          <w:t>Existing features partly or fully covering the use cases functionality</w:t>
        </w:r>
      </w:ins>
    </w:p>
    <w:p w14:paraId="189AAE0F" w14:textId="77777777" w:rsidR="003867BF" w:rsidRPr="00BF48E3" w:rsidRDefault="003867BF" w:rsidP="003867BF">
      <w:pPr>
        <w:rPr>
          <w:ins w:id="119" w:author="NTT DOCOMO" w:date="2024-11-07T17:52:00Z" w16du:dateUtc="2024-11-07T16:52:00Z"/>
        </w:rPr>
      </w:pPr>
      <w:ins w:id="120" w:author="NTT DOCOMO" w:date="2024-11-07T17:52:00Z" w16du:dateUtc="2024-11-07T16:52:00Z">
        <w:r>
          <w:t>None.</w:t>
        </w:r>
      </w:ins>
    </w:p>
    <w:p w14:paraId="0114331F" w14:textId="77777777" w:rsidR="003867BF" w:rsidRPr="00BF48E3" w:rsidRDefault="003867BF" w:rsidP="003867BF">
      <w:pPr>
        <w:pStyle w:val="Heading3"/>
        <w:rPr>
          <w:ins w:id="121" w:author="NTT DOCOMO" w:date="2024-11-07T17:52:00Z" w16du:dateUtc="2024-11-07T16:52:00Z"/>
        </w:rPr>
      </w:pPr>
      <w:ins w:id="122" w:author="NTT DOCOMO" w:date="2024-11-07T17:52:00Z" w16du:dateUtc="2024-11-07T16:52:00Z">
        <w:r>
          <w:t>6</w:t>
        </w:r>
        <w:r w:rsidRPr="00BF48E3">
          <w:t>.x.6</w:t>
        </w:r>
        <w:r w:rsidRPr="00BF48E3">
          <w:tab/>
          <w:t>Potential New Requirements needed to support the use case</w:t>
        </w:r>
      </w:ins>
    </w:p>
    <w:p w14:paraId="7EF9CC2D" w14:textId="5D71E3A6" w:rsidR="003867BF" w:rsidRDefault="003867BF" w:rsidP="003867BF">
      <w:pPr>
        <w:ind w:left="1420" w:hanging="1420"/>
        <w:rPr>
          <w:ins w:id="123" w:author="NTT DOCOMO" w:date="2024-11-07T17:52:00Z" w16du:dateUtc="2024-11-07T16:52:00Z"/>
        </w:rPr>
      </w:pPr>
      <w:ins w:id="124" w:author="NTT DOCOMO" w:date="2024-11-07T17:52:00Z" w16du:dateUtc="2024-11-07T16:52:00Z">
        <w:r w:rsidRPr="00BF48E3">
          <w:t xml:space="preserve">[PR </w:t>
        </w:r>
        <w:r>
          <w:t>6</w:t>
        </w:r>
        <w:r w:rsidRPr="00BF48E3">
          <w:t>.x.6-001]</w:t>
        </w:r>
      </w:ins>
      <w:r>
        <w:tab/>
      </w:r>
      <w:ins w:id="125" w:author="NTT DOCOMO" w:date="2024-11-07T17:52:00Z" w16du:dateUtc="2024-11-07T16:52:00Z">
        <w:r w:rsidRPr="0003740F">
          <w:t xml:space="preserve">Based on operator policy, regional and/or national regulations, the 3GPP system shall support </w:t>
        </w:r>
        <w:r>
          <w:t>i</w:t>
        </w:r>
        <w:r w:rsidRPr="0003740F">
          <w:t xml:space="preserve">n large disaster areas mechanism to </w:t>
        </w:r>
        <w:r>
          <w:t xml:space="preserve">lift/remove the privacy </w:t>
        </w:r>
        <w:r>
          <w:rPr>
            <w:rFonts w:hint="eastAsia"/>
            <w:lang w:eastAsia="ja-JP"/>
          </w:rPr>
          <w:t>measure</w:t>
        </w:r>
        <w:r>
          <w:rPr>
            <w:lang w:eastAsia="ja-JP"/>
          </w:rPr>
          <w:t>s</w:t>
        </w:r>
        <w:r w:rsidRPr="0003740F">
          <w:t xml:space="preserve"> </w:t>
        </w:r>
        <w:r>
          <w:t xml:space="preserve">to enable </w:t>
        </w:r>
      </w:ins>
      <w:ins w:id="126" w:author="NTT DOCOMO" w:date="2024-11-07T17:53:00Z" w16du:dateUtc="2024-11-07T16:53:00Z">
        <w:r>
          <w:t>PPDR</w:t>
        </w:r>
      </w:ins>
      <w:ins w:id="127" w:author="NTT DOCOMO" w:date="2024-11-07T17:52:00Z" w16du:dateUtc="2024-11-07T16:52:00Z">
        <w:r>
          <w:t xml:space="preserve"> authorities to </w:t>
        </w:r>
        <w:r w:rsidRPr="0003740F">
          <w:t xml:space="preserve">access </w:t>
        </w:r>
        <w:r>
          <w:t xml:space="preserve">all the sensing data from the affected areas. </w:t>
        </w:r>
      </w:ins>
    </w:p>
    <w:p w14:paraId="5C863AD2" w14:textId="30D4A11C" w:rsidR="00ED6804" w:rsidRPr="00ED6804" w:rsidRDefault="003867BF" w:rsidP="003867BF">
      <w:pPr>
        <w:keepNext/>
        <w:keepLines/>
        <w:spacing w:before="180"/>
        <w:ind w:left="1420" w:hanging="1420"/>
        <w:outlineLvl w:val="1"/>
        <w:rPr>
          <w:rFonts w:ascii="Arial" w:eastAsia="SimSun" w:hAnsi="Arial"/>
          <w:sz w:val="32"/>
        </w:rPr>
      </w:pPr>
      <w:ins w:id="128" w:author="NTT DOCOMO" w:date="2024-11-07T17:52:00Z" w16du:dateUtc="2024-11-07T16:52:00Z">
        <w:r w:rsidRPr="00BF48E3">
          <w:lastRenderedPageBreak/>
          <w:t xml:space="preserve">[PR </w:t>
        </w:r>
        <w:r>
          <w:t>6</w:t>
        </w:r>
        <w:r w:rsidRPr="00BF48E3">
          <w:t>.x.6-00</w:t>
        </w:r>
      </w:ins>
      <w:ins w:id="129" w:author="NTT DOCOMO" w:date="2024-11-07T17:53:00Z" w16du:dateUtc="2024-11-07T16:53:00Z">
        <w:r>
          <w:t>2</w:t>
        </w:r>
      </w:ins>
      <w:ins w:id="130" w:author="NTT DOCOMO" w:date="2024-11-07T17:52:00Z" w16du:dateUtc="2024-11-07T16:52:00Z">
        <w:r w:rsidRPr="00BF48E3">
          <w:t>]</w:t>
        </w:r>
      </w:ins>
      <w:r>
        <w:tab/>
      </w:r>
      <w:ins w:id="131" w:author="NTT DOCOMO" w:date="2024-11-07T17:52:00Z" w16du:dateUtc="2024-11-07T16:52:00Z">
        <w:r w:rsidRPr="00E4151D">
          <w:t xml:space="preserve">Based on operator policy, regional and/or national regulations, the 3GPP system in large disaster areas shall provide mechanisms of collecting the data with </w:t>
        </w:r>
      </w:ins>
      <w:ins w:id="132" w:author="NTT DOCOMO" w:date="2024-11-07T18:19:00Z" w16du:dateUtc="2024-11-07T17:19:00Z">
        <w:r w:rsidR="00C00357">
          <w:t>a</w:t>
        </w:r>
      </w:ins>
      <w:ins w:id="133" w:author="NTT DOCOMO" w:date="2024-11-07T17:52:00Z" w16du:dateUtc="2024-11-07T16:52:00Z">
        <w:r w:rsidRPr="00E4151D">
          <w:t xml:space="preserve"> specified level of accuracy that can be used to generate real-time maps</w:t>
        </w:r>
      </w:ins>
    </w:p>
    <w:p w14:paraId="0A960EFA" w14:textId="77777777" w:rsidR="0009108F" w:rsidRPr="00C21836" w:rsidRDefault="0009108F" w:rsidP="0009108F">
      <w:pPr>
        <w:rPr>
          <w:noProof/>
          <w:lang w:val="en-US"/>
        </w:rPr>
      </w:pPr>
      <w:bookmarkStart w:id="134" w:name="_MCCTEMPBM_CRPT81540193___4"/>
      <w:bookmarkEnd w:id="134"/>
    </w:p>
    <w:p w14:paraId="39C93881" w14:textId="7EB6EE4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F5DB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9F5DB2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C67D51" w14:textId="77777777" w:rsidR="00BD2C70" w:rsidRDefault="00BD2C70">
      <w:r>
        <w:separator/>
      </w:r>
    </w:p>
  </w:endnote>
  <w:endnote w:type="continuationSeparator" w:id="0">
    <w:p w14:paraId="74746FFD" w14:textId="77777777" w:rsidR="00BD2C70" w:rsidRDefault="00BD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CF58B6" w14:textId="77777777" w:rsidR="00BD2C70" w:rsidRDefault="00BD2C70">
      <w:r>
        <w:separator/>
      </w:r>
    </w:p>
  </w:footnote>
  <w:footnote w:type="continuationSeparator" w:id="0">
    <w:p w14:paraId="33D03578" w14:textId="77777777" w:rsidR="00BD2C70" w:rsidRDefault="00BD2C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740F"/>
    <w:rsid w:val="00040095"/>
    <w:rsid w:val="000515DE"/>
    <w:rsid w:val="00051834"/>
    <w:rsid w:val="00054A22"/>
    <w:rsid w:val="00054A93"/>
    <w:rsid w:val="000614FE"/>
    <w:rsid w:val="00062023"/>
    <w:rsid w:val="000655A6"/>
    <w:rsid w:val="00080512"/>
    <w:rsid w:val="0009108F"/>
    <w:rsid w:val="000C0C2A"/>
    <w:rsid w:val="000C46E4"/>
    <w:rsid w:val="000C47C3"/>
    <w:rsid w:val="000D58AB"/>
    <w:rsid w:val="00107901"/>
    <w:rsid w:val="00133525"/>
    <w:rsid w:val="00136BD5"/>
    <w:rsid w:val="00154993"/>
    <w:rsid w:val="00173DF4"/>
    <w:rsid w:val="0019146E"/>
    <w:rsid w:val="001A4C42"/>
    <w:rsid w:val="001A7420"/>
    <w:rsid w:val="001B6637"/>
    <w:rsid w:val="001C21C3"/>
    <w:rsid w:val="001D02C2"/>
    <w:rsid w:val="001F0C1D"/>
    <w:rsid w:val="001F1132"/>
    <w:rsid w:val="001F168B"/>
    <w:rsid w:val="001F2EE7"/>
    <w:rsid w:val="00201FBD"/>
    <w:rsid w:val="00224099"/>
    <w:rsid w:val="002347A2"/>
    <w:rsid w:val="002675F0"/>
    <w:rsid w:val="002760EE"/>
    <w:rsid w:val="002A7554"/>
    <w:rsid w:val="002B4411"/>
    <w:rsid w:val="002B6339"/>
    <w:rsid w:val="002E00EE"/>
    <w:rsid w:val="002E5726"/>
    <w:rsid w:val="00303A7D"/>
    <w:rsid w:val="003172DC"/>
    <w:rsid w:val="0035462D"/>
    <w:rsid w:val="00356555"/>
    <w:rsid w:val="003765B8"/>
    <w:rsid w:val="003867BF"/>
    <w:rsid w:val="003A410F"/>
    <w:rsid w:val="003B27E1"/>
    <w:rsid w:val="003C3971"/>
    <w:rsid w:val="0040709D"/>
    <w:rsid w:val="00423334"/>
    <w:rsid w:val="004345EC"/>
    <w:rsid w:val="00437FD8"/>
    <w:rsid w:val="00465515"/>
    <w:rsid w:val="0049751D"/>
    <w:rsid w:val="004B02C8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72475"/>
    <w:rsid w:val="00575861"/>
    <w:rsid w:val="00597B11"/>
    <w:rsid w:val="005D2E01"/>
    <w:rsid w:val="005D7526"/>
    <w:rsid w:val="005E4BB2"/>
    <w:rsid w:val="005F1B4E"/>
    <w:rsid w:val="005F6A4E"/>
    <w:rsid w:val="005F788A"/>
    <w:rsid w:val="00602AEA"/>
    <w:rsid w:val="00614FDF"/>
    <w:rsid w:val="0063543D"/>
    <w:rsid w:val="00647114"/>
    <w:rsid w:val="00687DC4"/>
    <w:rsid w:val="006912E9"/>
    <w:rsid w:val="00695422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A7C"/>
    <w:rsid w:val="007F0F4A"/>
    <w:rsid w:val="007F39A2"/>
    <w:rsid w:val="008028A4"/>
    <w:rsid w:val="00830747"/>
    <w:rsid w:val="008359CD"/>
    <w:rsid w:val="008725C1"/>
    <w:rsid w:val="008768CA"/>
    <w:rsid w:val="00881287"/>
    <w:rsid w:val="0088335D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9F5DB2"/>
    <w:rsid w:val="00A10F02"/>
    <w:rsid w:val="00A164B4"/>
    <w:rsid w:val="00A26956"/>
    <w:rsid w:val="00A27486"/>
    <w:rsid w:val="00A47530"/>
    <w:rsid w:val="00A4799B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608BC"/>
    <w:rsid w:val="00B62F42"/>
    <w:rsid w:val="00B70C35"/>
    <w:rsid w:val="00B93086"/>
    <w:rsid w:val="00BA19ED"/>
    <w:rsid w:val="00BA4B8D"/>
    <w:rsid w:val="00BC0F7D"/>
    <w:rsid w:val="00BD150B"/>
    <w:rsid w:val="00BD2393"/>
    <w:rsid w:val="00BD2C70"/>
    <w:rsid w:val="00BD7D31"/>
    <w:rsid w:val="00BE0A5C"/>
    <w:rsid w:val="00BE3255"/>
    <w:rsid w:val="00BE7BF9"/>
    <w:rsid w:val="00BF128E"/>
    <w:rsid w:val="00C00357"/>
    <w:rsid w:val="00C0364A"/>
    <w:rsid w:val="00C074DD"/>
    <w:rsid w:val="00C1496A"/>
    <w:rsid w:val="00C33079"/>
    <w:rsid w:val="00C45231"/>
    <w:rsid w:val="00C551FF"/>
    <w:rsid w:val="00C62D31"/>
    <w:rsid w:val="00C72833"/>
    <w:rsid w:val="00C74AA0"/>
    <w:rsid w:val="00C8040F"/>
    <w:rsid w:val="00C80F1D"/>
    <w:rsid w:val="00C91962"/>
    <w:rsid w:val="00C93F40"/>
    <w:rsid w:val="00CA3D0C"/>
    <w:rsid w:val="00CD502A"/>
    <w:rsid w:val="00CE4DF5"/>
    <w:rsid w:val="00CE5B5F"/>
    <w:rsid w:val="00D57972"/>
    <w:rsid w:val="00D66355"/>
    <w:rsid w:val="00D675A9"/>
    <w:rsid w:val="00D738D6"/>
    <w:rsid w:val="00D755EB"/>
    <w:rsid w:val="00D76048"/>
    <w:rsid w:val="00D82E6F"/>
    <w:rsid w:val="00D87E00"/>
    <w:rsid w:val="00D9134D"/>
    <w:rsid w:val="00D95C66"/>
    <w:rsid w:val="00DA15EC"/>
    <w:rsid w:val="00DA5702"/>
    <w:rsid w:val="00DA7A03"/>
    <w:rsid w:val="00DB1818"/>
    <w:rsid w:val="00DC309B"/>
    <w:rsid w:val="00DC4DA2"/>
    <w:rsid w:val="00DD4166"/>
    <w:rsid w:val="00DD4C17"/>
    <w:rsid w:val="00DD74A5"/>
    <w:rsid w:val="00DF2B1F"/>
    <w:rsid w:val="00DF62CD"/>
    <w:rsid w:val="00E0100D"/>
    <w:rsid w:val="00E16509"/>
    <w:rsid w:val="00E4151D"/>
    <w:rsid w:val="00E44582"/>
    <w:rsid w:val="00E77645"/>
    <w:rsid w:val="00E87911"/>
    <w:rsid w:val="00EA15B0"/>
    <w:rsid w:val="00EA5EA7"/>
    <w:rsid w:val="00EC4A25"/>
    <w:rsid w:val="00ED6804"/>
    <w:rsid w:val="00EE53BB"/>
    <w:rsid w:val="00EF608C"/>
    <w:rsid w:val="00F025A2"/>
    <w:rsid w:val="00F04712"/>
    <w:rsid w:val="00F13360"/>
    <w:rsid w:val="00F22EC7"/>
    <w:rsid w:val="00F325C8"/>
    <w:rsid w:val="00F34503"/>
    <w:rsid w:val="00F411E6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D6804"/>
    <w:rPr>
      <w:lang w:eastAsia="en-US"/>
    </w:rPr>
  </w:style>
  <w:style w:type="character" w:styleId="CommentReference">
    <w:name w:val="annotation reference"/>
    <w:basedOn w:val="DefaultParagraphFont"/>
    <w:rsid w:val="00DA57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5702"/>
  </w:style>
  <w:style w:type="character" w:customStyle="1" w:styleId="CommentTextChar">
    <w:name w:val="Comment Text Char"/>
    <w:basedOn w:val="DefaultParagraphFont"/>
    <w:link w:val="CommentText"/>
    <w:rsid w:val="00DA570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1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BC46F2-8A26-4B37-A7EF-EA5AFDFAD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E4D90A-E5C4-440E-970D-8E6F4573406A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4.xml><?xml version="1.0" encoding="utf-8"?>
<ds:datastoreItem xmlns:ds="http://schemas.openxmlformats.org/officeDocument/2006/customXml" ds:itemID="{079FF715-31CA-4F2B-8379-10F1EDCE8D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3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</cp:lastModifiedBy>
  <cp:revision>4</cp:revision>
  <cp:lastPrinted>2019-02-25T14:05:00Z</cp:lastPrinted>
  <dcterms:created xsi:type="dcterms:W3CDTF">2024-11-07T16:49:00Z</dcterms:created>
  <dcterms:modified xsi:type="dcterms:W3CDTF">2024-11-08T13:50:00Z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</Properties>
</file>